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CE2A5">
      <w:pPr>
        <w:jc w:val="left"/>
        <w:rPr>
          <w:rFonts w:hint="default" w:ascii="黑体" w:hAnsi="黑体" w:eastAsia="黑体" w:cs="黑体"/>
          <w:b w:val="0"/>
          <w:bCs w:val="0"/>
          <w:color w:val="000000" w:themeColor="text1"/>
          <w:kern w:val="0"/>
          <w:sz w:val="32"/>
          <w:szCs w:val="32"/>
          <w:highlight w:val="none"/>
          <w:lang w:val="en-US" w:eastAsia="zh-CN" w:bidi="ar-SA"/>
          <w14:textFill>
            <w14:solidFill>
              <w14:schemeClr w14:val="tx1"/>
            </w14:solidFill>
          </w14:textFill>
        </w:rPr>
      </w:pPr>
      <w:r>
        <w:rPr>
          <w:rFonts w:hint="eastAsia" w:ascii="黑体" w:hAnsi="黑体" w:eastAsia="黑体" w:cs="黑体"/>
          <w:b w:val="0"/>
          <w:bCs w:val="0"/>
          <w:color w:val="000000" w:themeColor="text1"/>
          <w:kern w:val="0"/>
          <w:sz w:val="32"/>
          <w:szCs w:val="32"/>
          <w:highlight w:val="none"/>
          <w:lang w:val="en-US" w:eastAsia="zh-CN" w:bidi="ar-SA"/>
          <w14:textFill>
            <w14:solidFill>
              <w14:schemeClr w14:val="tx1"/>
            </w14:solidFill>
          </w14:textFill>
        </w:rPr>
        <w:t>附件3</w:t>
      </w:r>
    </w:p>
    <w:p w14:paraId="65A63B52">
      <w:pPr>
        <w:jc w:val="center"/>
        <w:rPr>
          <w:rFonts w:hint="default" w:ascii="方正小标宋简体" w:hAnsi="方正小标宋简体" w:eastAsia="方正小标宋简体" w:cs="方正小标宋简体"/>
          <w:b w:val="0"/>
          <w:bCs w:val="0"/>
          <w:color w:val="000000" w:themeColor="text1"/>
          <w:kern w:val="0"/>
          <w:sz w:val="48"/>
          <w:szCs w:val="48"/>
          <w:highlight w:val="none"/>
          <w:lang w:val="en-US" w:eastAsia="zh-CN" w:bidi="ar-SA"/>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highlight w:val="none"/>
          <w:lang w:val="en-US" w:eastAsia="zh-CN" w:bidi="ar-SA"/>
          <w14:textFill>
            <w14:solidFill>
              <w14:schemeClr w14:val="tx1"/>
            </w14:solidFill>
          </w14:textFill>
        </w:rPr>
        <w:t>报名应提供的资（材）料说明</w:t>
      </w:r>
    </w:p>
    <w:p w14:paraId="09DEFAB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报名需提供资料材料包括但不限于</w:t>
      </w:r>
    </w:p>
    <w:p w14:paraId="6ADC87C2">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（1）填写完整的报名表（须附有一寸免冠彩色照片）；</w:t>
      </w:r>
    </w:p>
    <w:p w14:paraId="79D07EDE">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（2）资料（材料）电子版：</w:t>
      </w:r>
    </w:p>
    <w:p w14:paraId="79D755FA">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①提供本人有效期内二代身份证正反面彩色照片（若报考人员无法提供身份证，可用有效期内的临时身份证或公安机关出具的有报考人员本人照片的户籍证明原件替代，其他的证明材料一律无效）。</w:t>
      </w:r>
    </w:p>
    <w:p w14:paraId="7D6C9B4C">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②毕业证书、学位证书（留学人员须提供经教育部留学服务中心认证的《国外学历学位认证书》）、学信网教育部学籍在线验证报告（须带有效期内的验证二维码）、学信网学历证书电子注册备案等材料（具体操作，</w:t>
      </w:r>
      <w:r>
        <w:rPr>
          <w:rFonts w:hint="default" w:ascii="Times New Roman" w:hAnsi="Times New Roman" w:eastAsia="仿宋_GB2312" w:cs="Times New Roman"/>
          <w:color w:val="auto"/>
          <w:sz w:val="32"/>
          <w:szCs w:val="32"/>
          <w:highlight w:val="none"/>
          <w:shd w:val="clear" w:color="auto" w:fill="auto"/>
        </w:rPr>
        <w:t>附件4“学籍在线证明”下载操作说明）。</w:t>
      </w:r>
    </w:p>
    <w:p w14:paraId="34208B8B">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③有职称、技能要求的岗位需提供相关证书。</w:t>
      </w:r>
      <w:bookmarkStart w:id="0" w:name="_GoBack"/>
      <w:bookmarkEnd w:id="0"/>
      <w:r>
        <w:rPr>
          <w:rFonts w:hint="default" w:ascii="Times New Roman" w:hAnsi="Times New Roman" w:eastAsia="仿宋_GB2312" w:cs="Times New Roman"/>
          <w:color w:val="auto"/>
          <w:sz w:val="32"/>
          <w:szCs w:val="32"/>
          <w:highlight w:val="none"/>
          <w:shd w:val="clear" w:color="auto" w:fill="auto"/>
          <w:lang w:val="en-US" w:eastAsia="zh-CN"/>
        </w:rPr>
        <w:t>相关证书需在202</w:t>
      </w:r>
      <w:r>
        <w:rPr>
          <w:rFonts w:hint="eastAsia" w:ascii="Times New Roman" w:hAnsi="Times New Roman" w:eastAsia="仿宋_GB2312" w:cs="Times New Roman"/>
          <w:color w:val="auto"/>
          <w:sz w:val="32"/>
          <w:szCs w:val="32"/>
          <w:highlight w:val="none"/>
          <w:shd w:val="clear" w:color="auto" w:fill="auto"/>
          <w:lang w:val="en-US" w:eastAsia="zh-CN"/>
        </w:rPr>
        <w:t>6</w:t>
      </w:r>
      <w:r>
        <w:rPr>
          <w:rFonts w:hint="default" w:ascii="Times New Roman" w:hAnsi="Times New Roman" w:eastAsia="仿宋_GB2312" w:cs="Times New Roman"/>
          <w:color w:val="auto"/>
          <w:sz w:val="32"/>
          <w:szCs w:val="32"/>
          <w:highlight w:val="none"/>
          <w:shd w:val="clear" w:color="auto" w:fill="auto"/>
          <w:lang w:val="en-US" w:eastAsia="zh-CN"/>
        </w:rPr>
        <w:t>年</w:t>
      </w:r>
      <w:r>
        <w:rPr>
          <w:rFonts w:hint="eastAsia" w:ascii="Times New Roman" w:hAnsi="Times New Roman" w:eastAsia="仿宋_GB2312" w:cs="Times New Roman"/>
          <w:color w:val="auto"/>
          <w:sz w:val="32"/>
          <w:szCs w:val="32"/>
          <w:highlight w:val="none"/>
          <w:shd w:val="clear" w:color="auto" w:fill="auto"/>
          <w:lang w:val="en-US" w:eastAsia="zh-CN"/>
        </w:rPr>
        <w:t>8</w:t>
      </w:r>
      <w:r>
        <w:rPr>
          <w:rFonts w:hint="default" w:ascii="Times New Roman" w:hAnsi="Times New Roman" w:eastAsia="仿宋_GB2312" w:cs="Times New Roman"/>
          <w:color w:val="auto"/>
          <w:sz w:val="32"/>
          <w:szCs w:val="32"/>
          <w:highlight w:val="none"/>
          <w:shd w:val="clear" w:color="auto" w:fill="auto"/>
          <w:lang w:val="en-US" w:eastAsia="zh-CN"/>
        </w:rPr>
        <w:t>月</w:t>
      </w:r>
      <w:r>
        <w:rPr>
          <w:rFonts w:hint="eastAsia" w:ascii="Times New Roman" w:hAnsi="Times New Roman" w:eastAsia="仿宋_GB2312" w:cs="Times New Roman"/>
          <w:color w:val="auto"/>
          <w:sz w:val="32"/>
          <w:szCs w:val="32"/>
          <w:highlight w:val="none"/>
          <w:shd w:val="clear" w:color="auto" w:fill="auto"/>
          <w:lang w:val="en-US" w:eastAsia="zh-CN"/>
        </w:rPr>
        <w:t>7</w:t>
      </w:r>
      <w:r>
        <w:rPr>
          <w:rFonts w:hint="default" w:ascii="Times New Roman" w:hAnsi="Times New Roman" w:eastAsia="仿宋_GB2312" w:cs="Times New Roman"/>
          <w:color w:val="auto"/>
          <w:sz w:val="32"/>
          <w:szCs w:val="32"/>
          <w:highlight w:val="none"/>
          <w:shd w:val="clear" w:color="auto" w:fill="auto"/>
          <w:lang w:val="en-US" w:eastAsia="zh-CN"/>
        </w:rPr>
        <w:t>日（含）前取得。</w:t>
      </w:r>
    </w:p>
    <w:p w14:paraId="3ABD10FE">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④其他需要提供的材料。</w:t>
      </w:r>
    </w:p>
    <w:p w14:paraId="0AF77047">
      <w:pPr>
        <w:keepNext w:val="0"/>
        <w:keepLines w:val="0"/>
        <w:pageBreakBefore w:val="0"/>
        <w:widowControl w:val="0"/>
        <w:kinsoku/>
        <w:wordWrap/>
        <w:overflowPunct/>
        <w:topLinePunct w:val="0"/>
        <w:autoSpaceDE/>
        <w:autoSpaceDN/>
        <w:bidi w:val="0"/>
        <w:adjustRightInd/>
        <w:snapToGrid/>
        <w:spacing w:line="600" w:lineRule="exact"/>
        <w:ind w:firstLine="640" w:firstLineChars="200"/>
        <w:contextualSpacing/>
        <w:textAlignment w:val="auto"/>
        <w:rPr>
          <w:rFonts w:hint="default" w:ascii="Times New Roman" w:hAnsi="Times New Roman" w:eastAsia="仿宋_GB2312" w:cs="Times New Roman"/>
          <w:color w:val="000000"/>
          <w:sz w:val="32"/>
          <w:szCs w:val="32"/>
          <w:highlight w:val="none"/>
          <w:shd w:val="clear" w:color="auto" w:fill="auto"/>
          <w:lang w:val="en-US" w:eastAsia="zh-CN"/>
        </w:rPr>
      </w:pPr>
      <w:r>
        <w:rPr>
          <w:rFonts w:hint="default" w:ascii="Times New Roman" w:hAnsi="Times New Roman" w:eastAsia="仿宋_GB2312" w:cs="Times New Roman"/>
          <w:color w:val="000000"/>
          <w:sz w:val="32"/>
          <w:szCs w:val="32"/>
          <w:highlight w:val="none"/>
          <w:shd w:val="clear" w:color="auto" w:fill="auto"/>
        </w:rPr>
        <w:t>本次招</w:t>
      </w:r>
      <w:r>
        <w:rPr>
          <w:rFonts w:hint="eastAsia" w:ascii="Times New Roman" w:hAnsi="Times New Roman" w:eastAsia="仿宋_GB2312" w:cs="Times New Roman"/>
          <w:color w:val="000000"/>
          <w:sz w:val="32"/>
          <w:szCs w:val="32"/>
          <w:highlight w:val="none"/>
          <w:shd w:val="clear" w:color="auto" w:fill="auto"/>
          <w:lang w:val="en-US" w:eastAsia="zh-CN"/>
        </w:rPr>
        <w:t>聘</w:t>
      </w:r>
      <w:r>
        <w:rPr>
          <w:rFonts w:hint="default" w:ascii="Times New Roman" w:hAnsi="Times New Roman" w:eastAsia="仿宋_GB2312" w:cs="Times New Roman"/>
          <w:color w:val="000000"/>
          <w:sz w:val="32"/>
          <w:szCs w:val="32"/>
          <w:highlight w:val="none"/>
          <w:shd w:val="clear" w:color="auto" w:fill="auto"/>
        </w:rPr>
        <w:t>所涉及的</w:t>
      </w:r>
      <w:r>
        <w:rPr>
          <w:rFonts w:hint="eastAsia" w:ascii="Times New Roman" w:hAnsi="Times New Roman" w:eastAsia="仿宋_GB2312" w:cs="Times New Roman"/>
          <w:color w:val="000000"/>
          <w:sz w:val="32"/>
          <w:szCs w:val="32"/>
          <w:highlight w:val="none"/>
          <w:shd w:val="clear" w:color="auto" w:fill="auto"/>
        </w:rPr>
        <w:t>政治面貌、工作经历、任职期等时间年限的计算统一截至202</w:t>
      </w:r>
      <w:r>
        <w:rPr>
          <w:rFonts w:hint="eastAsia" w:ascii="Times New Roman" w:hAnsi="Times New Roman" w:eastAsia="仿宋_GB2312" w:cs="Times New Roman"/>
          <w:color w:val="000000"/>
          <w:sz w:val="32"/>
          <w:szCs w:val="32"/>
          <w:highlight w:val="none"/>
          <w:shd w:val="clear" w:color="auto" w:fill="auto"/>
          <w:lang w:val="en-US" w:eastAsia="zh-CN"/>
        </w:rPr>
        <w:t>6</w:t>
      </w:r>
      <w:r>
        <w:rPr>
          <w:rFonts w:hint="eastAsia" w:ascii="Times New Roman" w:hAnsi="Times New Roman" w:eastAsia="仿宋_GB2312" w:cs="Times New Roman"/>
          <w:color w:val="000000"/>
          <w:sz w:val="32"/>
          <w:szCs w:val="32"/>
          <w:highlight w:val="none"/>
          <w:shd w:val="clear" w:color="auto" w:fill="auto"/>
        </w:rPr>
        <w:t>年</w:t>
      </w:r>
      <w:r>
        <w:rPr>
          <w:rFonts w:hint="eastAsia" w:ascii="Times New Roman" w:hAnsi="Times New Roman" w:eastAsia="仿宋_GB2312" w:cs="Times New Roman"/>
          <w:color w:val="000000"/>
          <w:sz w:val="32"/>
          <w:szCs w:val="32"/>
          <w:highlight w:val="none"/>
          <w:shd w:val="clear" w:color="auto" w:fill="auto"/>
          <w:lang w:val="en-US" w:eastAsia="zh-CN"/>
        </w:rPr>
        <w:t>8</w:t>
      </w:r>
      <w:r>
        <w:rPr>
          <w:rFonts w:hint="eastAsia" w:ascii="Times New Roman" w:hAnsi="Times New Roman" w:eastAsia="仿宋_GB2312" w:cs="Times New Roman"/>
          <w:color w:val="000000"/>
          <w:sz w:val="32"/>
          <w:szCs w:val="32"/>
          <w:highlight w:val="none"/>
          <w:shd w:val="clear" w:color="auto" w:fill="auto"/>
        </w:rPr>
        <w:t>月</w:t>
      </w:r>
      <w:r>
        <w:rPr>
          <w:rFonts w:hint="eastAsia" w:ascii="Times New Roman" w:hAnsi="Times New Roman" w:eastAsia="仿宋_GB2312" w:cs="Times New Roman"/>
          <w:color w:val="000000"/>
          <w:sz w:val="32"/>
          <w:szCs w:val="32"/>
          <w:highlight w:val="none"/>
          <w:shd w:val="clear" w:color="auto" w:fill="auto"/>
          <w:lang w:val="en-US" w:eastAsia="zh-CN"/>
        </w:rPr>
        <w:t>7日，</w:t>
      </w:r>
      <w:r>
        <w:rPr>
          <w:rFonts w:hint="default" w:ascii="Times New Roman" w:hAnsi="Times New Roman" w:eastAsia="仿宋_GB2312" w:cs="Times New Roman"/>
          <w:color w:val="000000"/>
          <w:sz w:val="32"/>
          <w:szCs w:val="32"/>
          <w:highlight w:val="none"/>
          <w:shd w:val="clear" w:color="auto" w:fill="auto"/>
        </w:rPr>
        <w:t>出生日期以公安机关发放的身份证为准。</w:t>
      </w:r>
    </w:p>
    <w:p w14:paraId="61C6C001">
      <w:pPr>
        <w:spacing w:line="520" w:lineRule="exact"/>
        <w:ind w:firstLine="562" w:firstLineChars="200"/>
        <w:contextualSpacing/>
        <w:rPr>
          <w:rFonts w:hint="default" w:ascii="仿宋_GB2312" w:hAnsi="仿宋_GB2312" w:eastAsia="仿宋_GB2312" w:cs="仿宋_GB2312"/>
          <w:b/>
          <w:bCs/>
          <w:color w:val="auto"/>
          <w:sz w:val="28"/>
          <w:szCs w:val="28"/>
          <w:highlight w:val="none"/>
          <w:lang w:val="en-US" w:eastAsia="zh-CN"/>
        </w:rPr>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kNWNmMzdmMGI0NWIyNTlkOWZhYTQ3YmQ1NzNmZWQifQ=="/>
    <w:docVar w:name="KSO_WPS_MARK_KEY" w:val="82d2042a-f797-4568-b16e-f3a57de1f250"/>
  </w:docVars>
  <w:rsids>
    <w:rsidRoot w:val="00000000"/>
    <w:rsid w:val="001C6D76"/>
    <w:rsid w:val="00221655"/>
    <w:rsid w:val="0167666F"/>
    <w:rsid w:val="05364883"/>
    <w:rsid w:val="0CC021A1"/>
    <w:rsid w:val="0D2A70BB"/>
    <w:rsid w:val="0E016404"/>
    <w:rsid w:val="0F386F5B"/>
    <w:rsid w:val="10342D20"/>
    <w:rsid w:val="10DD5A17"/>
    <w:rsid w:val="184A3C24"/>
    <w:rsid w:val="193A5F2C"/>
    <w:rsid w:val="23E5102C"/>
    <w:rsid w:val="292A6CCD"/>
    <w:rsid w:val="294A77DA"/>
    <w:rsid w:val="2A64602E"/>
    <w:rsid w:val="2FBB06BA"/>
    <w:rsid w:val="34254482"/>
    <w:rsid w:val="36367304"/>
    <w:rsid w:val="3B18011F"/>
    <w:rsid w:val="3C9076BC"/>
    <w:rsid w:val="429026A4"/>
    <w:rsid w:val="43634DE0"/>
    <w:rsid w:val="4596324C"/>
    <w:rsid w:val="46F0567B"/>
    <w:rsid w:val="47D77958"/>
    <w:rsid w:val="483E4162"/>
    <w:rsid w:val="4961203A"/>
    <w:rsid w:val="4D2743AC"/>
    <w:rsid w:val="538F3C48"/>
    <w:rsid w:val="56013ABB"/>
    <w:rsid w:val="572F3B4B"/>
    <w:rsid w:val="5C315D47"/>
    <w:rsid w:val="5DBE20FA"/>
    <w:rsid w:val="5F6FC209"/>
    <w:rsid w:val="5FEA11BA"/>
    <w:rsid w:val="666C623F"/>
    <w:rsid w:val="6A013C93"/>
    <w:rsid w:val="6B02676B"/>
    <w:rsid w:val="6B967951"/>
    <w:rsid w:val="6C7D5FCA"/>
    <w:rsid w:val="6DEF06F4"/>
    <w:rsid w:val="6FFE0F44"/>
    <w:rsid w:val="781F6A99"/>
    <w:rsid w:val="7D3D6DA5"/>
    <w:rsid w:val="7DC40DBE"/>
    <w:rsid w:val="7EBA3F08"/>
    <w:rsid w:val="7F074977"/>
    <w:rsid w:val="7F3B290F"/>
    <w:rsid w:val="ADFF2432"/>
    <w:rsid w:val="B7FDF0A6"/>
    <w:rsid w:val="D1AFA099"/>
    <w:rsid w:val="ECBFDA11"/>
    <w:rsid w:val="EF7D4C86"/>
    <w:rsid w:val="EF7EC8C3"/>
    <w:rsid w:val="EFFFA3EE"/>
    <w:rsid w:val="FDFF13A0"/>
    <w:rsid w:val="FFFF013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note text"/>
    <w:basedOn w:val="1"/>
    <w:qFormat/>
    <w:uiPriority w:val="0"/>
    <w:pPr>
      <w:snapToGrid w:val="0"/>
      <w:jc w:val="left"/>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character" w:styleId="8">
    <w:name w:val="footnote reference"/>
    <w:basedOn w:val="6"/>
    <w:qFormat/>
    <w:uiPriority w:val="0"/>
    <w:rPr>
      <w:vertAlign w:val="superscrip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623</Words>
  <Characters>645</Characters>
  <Lines>0</Lines>
  <Paragraphs>0</Paragraphs>
  <TotalTime>0</TotalTime>
  <ScaleCrop>false</ScaleCrop>
  <LinksUpToDate>false</LinksUpToDate>
  <CharactersWithSpaces>645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2023-03-17T02:05:00Z</dcterms:created>
  <dc:creator>Lenovo</dc:creator>
  <cp:lastModifiedBy>张影洁</cp:lastModifiedBy>
  <cp:lastPrinted>2026-04-15T05:56:00Z</cp:lastPrinted>
  <dcterms:modified xsi:type="dcterms:W3CDTF">2026-08-06T02:40:55Z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FF0DF043DD4D4DA5B7BD8BFA10B9B650_13</vt:lpwstr>
  </property>
  <property fmtid="{D5CDD505-2E9C-101B-9397-08002B2CF9AE}" pid="4" name="KSOTemplateDocerSaveRecord">
    <vt:lpwstr>eyJoZGlkIjoiZmU1NTA2MDVkMTBmOTFlNDNhOTNhMTI1NjkxMTg1ZDkiLCJ1c2VySWQiOiIxMjkxMjU2NDYzIn0=</vt:lpwstr>
  </property>
</Properties>
</file>